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62" w:rsidRP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96E62" w:rsidRPr="00796E62" w:rsidRDefault="00796E62" w:rsidP="00796E62">
      <w:pPr>
        <w:spacing w:after="0"/>
        <w:jc w:val="center"/>
        <w:rPr>
          <w:rFonts w:ascii="Times New Roman" w:hAnsi="Times New Roman" w:cs="Times New Roman"/>
        </w:rPr>
      </w:pPr>
      <w:r w:rsidRPr="00796E6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E62" w:rsidRPr="00796E62" w:rsidRDefault="00796E62" w:rsidP="00796E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  <w:r w:rsidRPr="00796E62">
        <w:rPr>
          <w:rFonts w:ascii="Times New Roman" w:hAnsi="Times New Roman" w:cs="Times New Roman"/>
        </w:rPr>
        <w:tab/>
      </w:r>
    </w:p>
    <w:p w:rsidR="00796E62" w:rsidRPr="00796E62" w:rsidRDefault="00796E62" w:rsidP="00796E6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96E62">
        <w:rPr>
          <w:rFonts w:ascii="Times New Roman" w:hAnsi="Times New Roman" w:cs="Times New Roman"/>
          <w:b/>
          <w:bCs/>
          <w:sz w:val="28"/>
          <w:szCs w:val="28"/>
        </w:rPr>
        <w:t>АДМИНИСТРАЦИЯ НОВОБАТУРИНСКОГО СЕЛЬСКОГО ПОСЕЛЕНИЯ</w:t>
      </w:r>
    </w:p>
    <w:p w:rsidR="00796E62" w:rsidRPr="00796E62" w:rsidRDefault="00796E62" w:rsidP="00796E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96E6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96E6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796E62" w:rsidRPr="00796E62" w:rsidRDefault="00F6215A" w:rsidP="00796E6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pict>
          <v:line id="Прямая соединительная линия 2" o:spid="_x0000_s1046" style="position:absolute;z-index:251667968;visibility:visible" from="0,7.75pt" to="47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796E62" w:rsidRPr="00796E62" w:rsidRDefault="00796E62" w:rsidP="00796E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96E6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796E62">
        <w:rPr>
          <w:rFonts w:ascii="Times New Roman" w:hAnsi="Times New Roman" w:cs="Times New Roman"/>
          <w:sz w:val="28"/>
          <w:szCs w:val="28"/>
        </w:rPr>
        <w:t xml:space="preserve"> 2018 года №  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96E62" w:rsidRDefault="00796E62" w:rsidP="00796E62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E6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796E62"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796E62" w:rsidRPr="00796E62" w:rsidRDefault="00F6215A" w:rsidP="00796E62">
      <w:pPr>
        <w:autoSpaceDE w:val="0"/>
        <w:autoSpaceDN w:val="0"/>
        <w:adjustRightInd w:val="0"/>
        <w:spacing w:after="0"/>
        <w:jc w:val="both"/>
        <w:outlineLvl w:val="0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796E62" w:rsidRPr="00796E62">
        <w:rPr>
          <w:rFonts w:ascii="Times New Roman" w:eastAsia="Times New Roman" w:hAnsi="Times New Roman" w:cs="Times New Roman"/>
          <w:sz w:val="28"/>
          <w:szCs w:val="28"/>
        </w:rPr>
        <w:t>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E62" w:rsidRPr="00796E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«Осуществление</w:t>
      </w:r>
    </w:p>
    <w:p w:rsidR="00796E62" w:rsidRPr="00796E62" w:rsidRDefault="00796E62" w:rsidP="00796E62">
      <w:pPr>
        <w:tabs>
          <w:tab w:val="left" w:pos="1050"/>
        </w:tabs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96E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контроля,</w:t>
      </w:r>
    </w:p>
    <w:p w:rsidR="00796E62" w:rsidRPr="00796E62" w:rsidRDefault="00796E62" w:rsidP="00796E62">
      <w:pPr>
        <w:tabs>
          <w:tab w:val="left" w:pos="1050"/>
        </w:tabs>
        <w:spacing w:after="0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6E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за сохранностью </w:t>
      </w:r>
      <w:proofErr w:type="gramStart"/>
      <w:r w:rsidRPr="00796E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автомобильных</w:t>
      </w:r>
      <w:proofErr w:type="gramEnd"/>
      <w:r w:rsidRPr="00796E62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796E62" w:rsidRPr="00796E62" w:rsidRDefault="00796E62" w:rsidP="00796E62">
      <w:pPr>
        <w:tabs>
          <w:tab w:val="left" w:pos="1050"/>
        </w:tabs>
        <w:spacing w:after="0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796E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дорог  местного значения в границах</w:t>
      </w:r>
    </w:p>
    <w:p w:rsidR="00796E62" w:rsidRDefault="00796E62" w:rsidP="00796E62">
      <w:pPr>
        <w:tabs>
          <w:tab w:val="left" w:pos="1050"/>
          <w:tab w:val="left" w:pos="5655"/>
        </w:tabs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96E62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Новобатуринского сельского поселения».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796E62" w:rsidRPr="00796E62" w:rsidRDefault="00796E62" w:rsidP="00796E62">
      <w:pPr>
        <w:tabs>
          <w:tab w:val="left" w:pos="1050"/>
          <w:tab w:val="left" w:pos="565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6E62" w:rsidRPr="00796E62" w:rsidRDefault="00796E62" w:rsidP="00796E62">
      <w:pPr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E62">
        <w:rPr>
          <w:rFonts w:ascii="Times New Roman" w:hAnsi="Times New Roman" w:cs="Times New Roman"/>
          <w:sz w:val="28"/>
          <w:szCs w:val="28"/>
        </w:rPr>
        <w:t xml:space="preserve">В соответствии с  Федеральным 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Новобатуринского сельского поселения от </w:t>
      </w:r>
      <w:r w:rsidRPr="00796E62">
        <w:rPr>
          <w:rFonts w:ascii="Times New Roman" w:hAnsi="Times New Roman" w:cs="Times New Roman"/>
          <w:color w:val="000000"/>
          <w:sz w:val="28"/>
          <w:szCs w:val="28"/>
        </w:rPr>
        <w:t>21.01.2016 № 03</w:t>
      </w:r>
      <w:r w:rsidRPr="00796E62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Новобатуринского сельского поселения», руководствуясь Уставом Новобатуринского сельского поселения</w:t>
      </w:r>
      <w:proofErr w:type="gramEnd"/>
      <w:r w:rsidRPr="00796E62">
        <w:rPr>
          <w:rFonts w:ascii="Times New Roman" w:hAnsi="Times New Roman" w:cs="Times New Roman"/>
          <w:sz w:val="28"/>
          <w:szCs w:val="28"/>
        </w:rPr>
        <w:t xml:space="preserve">, администрация Новобатуринского сельского поселения </w:t>
      </w:r>
      <w:r w:rsidRPr="00796E62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ПОСТАНОВЛЯЕТ:</w:t>
      </w:r>
    </w:p>
    <w:p w:rsidR="00796E62" w:rsidRPr="00796E62" w:rsidRDefault="00796E62" w:rsidP="00796E6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E62">
        <w:rPr>
          <w:szCs w:val="28"/>
          <w:lang w:eastAsia="en-US"/>
        </w:rPr>
        <w:t xml:space="preserve">1. </w:t>
      </w:r>
      <w:r w:rsidRPr="00796E62">
        <w:rPr>
          <w:sz w:val="28"/>
          <w:szCs w:val="28"/>
          <w:lang w:eastAsia="en-US"/>
        </w:rPr>
        <w:t xml:space="preserve">Утвердить административный </w:t>
      </w:r>
      <w:hyperlink r:id="rId6" w:history="1">
        <w:r w:rsidRPr="00796E62">
          <w:rPr>
            <w:rStyle w:val="a3"/>
            <w:color w:val="auto"/>
            <w:sz w:val="28"/>
            <w:szCs w:val="28"/>
            <w:u w:val="none"/>
            <w:lang w:eastAsia="en-US"/>
          </w:rPr>
          <w:t>регламент</w:t>
        </w:r>
      </w:hyperlink>
      <w:r w:rsidRPr="00796E62">
        <w:rPr>
          <w:sz w:val="28"/>
          <w:szCs w:val="28"/>
          <w:lang w:eastAsia="en-US"/>
        </w:rPr>
        <w:t xml:space="preserve"> </w:t>
      </w:r>
      <w:r w:rsidRPr="00796E62">
        <w:rPr>
          <w:rStyle w:val="a5"/>
          <w:b w:val="0"/>
          <w:color w:val="000000"/>
          <w:sz w:val="28"/>
          <w:szCs w:val="28"/>
        </w:rPr>
        <w:t xml:space="preserve">«Осуществление </w:t>
      </w:r>
      <w:proofErr w:type="gramStart"/>
      <w:r w:rsidRPr="00796E62">
        <w:rPr>
          <w:rStyle w:val="a5"/>
          <w:b w:val="0"/>
          <w:color w:val="000000"/>
          <w:sz w:val="28"/>
          <w:szCs w:val="28"/>
        </w:rPr>
        <w:t>муниципального</w:t>
      </w:r>
      <w:proofErr w:type="gramEnd"/>
      <w:r w:rsidRPr="00796E62">
        <w:rPr>
          <w:rStyle w:val="a5"/>
          <w:b w:val="0"/>
          <w:color w:val="000000"/>
          <w:sz w:val="28"/>
          <w:szCs w:val="28"/>
        </w:rPr>
        <w:t xml:space="preserve"> контроля, за сохранностью автомобильных</w:t>
      </w:r>
      <w:r w:rsidRPr="00796E62">
        <w:rPr>
          <w:rStyle w:val="a5"/>
          <w:b w:val="0"/>
          <w:bCs w:val="0"/>
          <w:color w:val="000000"/>
          <w:sz w:val="28"/>
          <w:szCs w:val="28"/>
        </w:rPr>
        <w:t xml:space="preserve">  </w:t>
      </w:r>
      <w:r w:rsidRPr="00796E62">
        <w:rPr>
          <w:rStyle w:val="a5"/>
          <w:b w:val="0"/>
          <w:color w:val="000000"/>
          <w:sz w:val="28"/>
          <w:szCs w:val="28"/>
        </w:rPr>
        <w:t>дорог  местного значения в границах Новобатуринского сельского поселения»</w:t>
      </w:r>
      <w:r>
        <w:rPr>
          <w:rStyle w:val="a5"/>
          <w:b w:val="0"/>
          <w:color w:val="000000"/>
          <w:sz w:val="28"/>
          <w:szCs w:val="28"/>
        </w:rPr>
        <w:t xml:space="preserve"> </w:t>
      </w:r>
      <w:r w:rsidRPr="00796E62">
        <w:rPr>
          <w:bCs/>
          <w:color w:val="000000"/>
          <w:sz w:val="28"/>
          <w:szCs w:val="28"/>
        </w:rPr>
        <w:t xml:space="preserve"> </w:t>
      </w:r>
      <w:proofErr w:type="gramStart"/>
      <w:r w:rsidRPr="00796E62">
        <w:rPr>
          <w:bCs/>
          <w:color w:val="000000"/>
          <w:sz w:val="28"/>
          <w:szCs w:val="28"/>
        </w:rPr>
        <w:t xml:space="preserve">( </w:t>
      </w:r>
      <w:proofErr w:type="gramEnd"/>
      <w:r w:rsidRPr="00796E62">
        <w:rPr>
          <w:bCs/>
          <w:color w:val="000000"/>
          <w:sz w:val="28"/>
          <w:szCs w:val="28"/>
        </w:rPr>
        <w:t>Приложение).</w:t>
      </w:r>
      <w:r w:rsidRPr="00796E62">
        <w:rPr>
          <w:sz w:val="28"/>
          <w:szCs w:val="28"/>
          <w:lang w:eastAsia="en-US"/>
        </w:rPr>
        <w:t xml:space="preserve">    </w:t>
      </w:r>
    </w:p>
    <w:p w:rsidR="00796E62" w:rsidRDefault="00796E62" w:rsidP="00796E6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6E62">
        <w:rPr>
          <w:rFonts w:ascii="Times New Roman" w:hAnsi="Times New Roman" w:cs="Times New Roman"/>
          <w:sz w:val="28"/>
          <w:szCs w:val="28"/>
        </w:rPr>
        <w:t xml:space="preserve"> 2. 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6E62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796E62" w:rsidRPr="00796E62" w:rsidRDefault="00796E62" w:rsidP="00796E62">
      <w:p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6E62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 (обнародования).</w:t>
      </w:r>
    </w:p>
    <w:p w:rsidR="00796E62" w:rsidRDefault="00796E62" w:rsidP="00796E62">
      <w:pPr>
        <w:spacing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6E62" w:rsidRDefault="00796E62" w:rsidP="00796E62">
      <w:pPr>
        <w:spacing w:after="12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96E62"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796E62" w:rsidRPr="00796E62" w:rsidRDefault="00796E62" w:rsidP="00796E62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96E62">
        <w:rPr>
          <w:rFonts w:ascii="Times New Roman" w:hAnsi="Times New Roman" w:cs="Times New Roman"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96E62">
        <w:rPr>
          <w:rFonts w:ascii="Times New Roman" w:hAnsi="Times New Roman" w:cs="Times New Roman"/>
          <w:sz w:val="28"/>
          <w:szCs w:val="28"/>
        </w:rPr>
        <w:tab/>
        <w:t>А.М. Абдулин</w:t>
      </w:r>
    </w:p>
    <w:p w:rsidR="00796E62" w:rsidRPr="00796E62" w:rsidRDefault="00796E62" w:rsidP="00796E62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                                                                      Новобатуринского сельского поселения                                                                           №  24 от 18.06.2018</w:t>
      </w: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Административный регламент</w:t>
      </w:r>
    </w:p>
    <w:p w:rsidR="00796E62" w:rsidRP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796E62">
        <w:rPr>
          <w:rStyle w:val="a5"/>
          <w:b w:val="0"/>
          <w:color w:val="000000"/>
          <w:sz w:val="28"/>
          <w:szCs w:val="28"/>
        </w:rPr>
        <w:t>«Осуществление муниципального контроля, за сохранностью автомобильных</w:t>
      </w:r>
      <w:r w:rsidRPr="00796E62">
        <w:rPr>
          <w:rStyle w:val="a5"/>
          <w:b w:val="0"/>
          <w:bCs w:val="0"/>
          <w:color w:val="000000"/>
          <w:sz w:val="28"/>
          <w:szCs w:val="28"/>
        </w:rPr>
        <w:t xml:space="preserve">  </w:t>
      </w:r>
      <w:r w:rsidRPr="00796E62">
        <w:rPr>
          <w:rStyle w:val="a5"/>
          <w:b w:val="0"/>
          <w:color w:val="000000"/>
          <w:sz w:val="28"/>
          <w:szCs w:val="28"/>
        </w:rPr>
        <w:t>дорог  местного значения в границах Новобатуринского сельского поселения».</w:t>
      </w:r>
    </w:p>
    <w:p w:rsidR="00796E62" w:rsidRP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Настоящий Административный регламент определяет сроки и последовательность действий (административных процедур), проводимых уполномоченными должностными лицами Администрации Новобатуринского сельского поселения (далее – муниципальные инспекторы) при осуществлении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Новобатуринского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Муниципальный контроль осуществляется Администрацией Новобатуринского  сельского поселения (далее – Администрация поселения).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Муниципальный контроль за сохранностью автомобильных дорог в границах Новобатуринского сельского поселения (далее – муниципальный контроль) осуществляется в соответствии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Российской Федерации от 6 октября 2003 года N 131-ФЗ “Об общих принципах организации местного самоуправления в Российской Федерации”;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Российской Федерации от 2 мая 2006 года N 59-ФЗ “О порядке рассмотрения обращений граждан Российской Федерации”;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Федеральным законом Российской Федерации от 26 декабря 2008 года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Уставом Новобатуринского сельского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настоящим Административным регламентом.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Муниципальный контроль осуществляется в форме документальных и выездных проверок, проводимых в соответствии с утвержденными планами, </w:t>
      </w:r>
      <w:r>
        <w:rPr>
          <w:color w:val="000000"/>
          <w:sz w:val="28"/>
          <w:szCs w:val="28"/>
        </w:rPr>
        <w:lastRenderedPageBreak/>
        <w:t>а также внеплановых документарных и выездных проверок с соблюдением прав и законных интересов организаций и граждан.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Задачей муниципального контроля является обеспечение соблюдения организациями независимо от их организационно-правовых форм и форм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собственности, их руководителями, должностными лицами, индивидуальными предпринимателями, а также гражданами требований, установленных муниципальными правовыми актами.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</w:t>
      </w:r>
      <w:proofErr w:type="gramStart"/>
      <w:r>
        <w:rPr>
          <w:color w:val="000000"/>
          <w:sz w:val="28"/>
          <w:szCs w:val="28"/>
        </w:rPr>
        <w:t xml:space="preserve">При осуществлении муниципального контроля используются сведения, содержащиеся в информационной сети, архивные материалы Администрации Новобатуринского сельского поселения, иные сведения, необходимые для выполнения муниципальными инспекторами контрольных функций в установленной сфере деятельности, проводятся визуальные обследования автомобильных дорог, используемых лицами, в отношении которых осуществляется контроль, для объективного отражения нарушений в случаях, не нарушающих права лиц, в отношении которых осуществляется контроль, осуществляется </w:t>
      </w:r>
      <w:proofErr w:type="spellStart"/>
      <w:r>
        <w:rPr>
          <w:color w:val="000000"/>
          <w:sz w:val="28"/>
          <w:szCs w:val="28"/>
        </w:rPr>
        <w:t>фотофиксация</w:t>
      </w:r>
      <w:proofErr w:type="spellEnd"/>
      <w:r>
        <w:rPr>
          <w:color w:val="000000"/>
          <w:sz w:val="28"/>
          <w:szCs w:val="28"/>
        </w:rPr>
        <w:t>, в случае</w:t>
      </w:r>
      <w:proofErr w:type="gramEnd"/>
      <w:r>
        <w:rPr>
          <w:color w:val="000000"/>
          <w:sz w:val="28"/>
          <w:szCs w:val="28"/>
        </w:rPr>
        <w:t xml:space="preserve"> необходимости привлекаются эксперты и экспертные организации, иные действия, предусмотренные законодательством Российской Федерации.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Администрация поселения осуществляет муниципальный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требований, установленных: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федеральным законодательством, законодательством Челябинской области, </w:t>
      </w:r>
      <w:proofErr w:type="gramStart"/>
      <w:r>
        <w:rPr>
          <w:color w:val="000000"/>
          <w:sz w:val="28"/>
          <w:szCs w:val="28"/>
        </w:rPr>
        <w:t>муниципальными</w:t>
      </w:r>
      <w:proofErr w:type="gramEnd"/>
      <w:r>
        <w:rPr>
          <w:color w:val="000000"/>
          <w:sz w:val="28"/>
          <w:szCs w:val="28"/>
        </w:rPr>
        <w:t xml:space="preserve"> нормативными правовыми Администрации Новобатуринского сельского поселения, регулирующими деятельность в сфере использования автомобильных дорог местного значения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1.8. Конечными результатами проведения проверок при осуществлении муниципального контроля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 принятие мер по устранению нарушений требований, установленных муниципальными правовыми актами, установление отсутствия состава правонарушений;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исполнение нарушителями требований, установленных муниципальными правовыми актами, предписаний об устранении нарушений;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виновных лиц к административной ответственности.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1.9. В случае выявления при осуществлении муниципального контроля нарушений требований законодательства Российской Федерации,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соблюдением которых не входит в компетенцию Администрации поселения, в срок не позднее пяти рабочих дней Администрация поселения сообщает о выявленных нарушениях в соответствующие контрольно-надзорные или правоохранительные органы (направляет документы, свидетельствующие о нарушениях).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1.10. Юридическими фактами завершения действий при осуществлении муниципального контроля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составление акта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предписания об устранении нарушений;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 и направление материалов проверки в органы, уполномоченные составлять протоколы об административных правонарушениях, предусмотренных законодательством;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подготовка и направление документов в соответствующие контрольно-надзорные или правоохранительные органы в случае выявления нарушений требований законодательства в области использования автомобильных дорог Российской Федерации,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которых не входит в компетенцию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действий при осуществлении муниципального контроля осуществляется в соответствии с приложением.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1.11. При проведении проверок муниципальные инспекторы имеют право: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своей компетенцией запрашивать и безвозмездно получать от органов исполнительной власти, органов местного самоуправления, организаций и граждан необходимые для осуществления муниципального контроля сведения и материалы, относящиеся к предмету проверки: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использовании автомобильных дорог местного значения;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лицах, осуществляющих деятельность в сфере использования автомобильных дорог местного значения, в отношении которых проводится проверка;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посещать при предъявлении служебного удостоверения организации, индивидуальных предпринимателей, граждан и объекты, обследовать автомобильные дороги, находящиеся в собственности, владении, пользовании и аренде для проведения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давать обязательные для исполнения предписания по вопросам соблюдения требований, установленных муниципальными правовыми актами в сфере </w:t>
      </w:r>
      <w:r>
        <w:rPr>
          <w:color w:val="000000"/>
          <w:sz w:val="28"/>
          <w:szCs w:val="28"/>
        </w:rPr>
        <w:lastRenderedPageBreak/>
        <w:t>использования автомобильных дорог местного значения, об устранении выявленных в ходе проверок нарушений указанных требований;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направлять документы </w:t>
      </w:r>
      <w:proofErr w:type="gramStart"/>
      <w:r>
        <w:rPr>
          <w:color w:val="000000"/>
          <w:sz w:val="28"/>
          <w:szCs w:val="28"/>
        </w:rPr>
        <w:t>о проверках в соответствующие органы для возбуждения дел об административных правонарушениях с целью</w:t>
      </w:r>
      <w:proofErr w:type="gramEnd"/>
      <w:r>
        <w:rPr>
          <w:color w:val="000000"/>
          <w:sz w:val="28"/>
          <w:szCs w:val="28"/>
        </w:rPr>
        <w:t xml:space="preserve"> привлечения виновных лиц к административной ответственности;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обращаться в органы внутренних дел и прокуратуры за содействием в предотвращении или пресечении действий, препятствующих осуществлению законной деятельности, а также в установлении лиц, виновных в нарушении требований, установленных муниципальными правовыми актами.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1.12. При проведении проверок лица, в отношении которых проводится проверка, имеют право: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требовать от муниципальных инспекторов соблюдения требований, установленных нормативными правовыми актами Российской федерации, Челябинской области, муниципальными правовыми актами Администрации Новобатуринского сельского поселения, в том числе настоящим Административным регламентом;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обжаловать действия муниципальных инспекторов в порядке, установленном настоящим Административным регламентом.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Требования к порядку осуществления муниципального контроля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Информация об условиях и порядке проведения проверок предоставляется должностными лицами Администрации поселения любым лицам: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непосредственном обращении в Администрацию поселения, расположенную по адресу:</w:t>
      </w:r>
    </w:p>
    <w:p w:rsidR="00796E62" w:rsidRDefault="00796E62" w:rsidP="00796E6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456573, Челябинская область, Еткульский район, п. Новобатурино, ул. Центральная,4</w:t>
      </w:r>
    </w:p>
    <w:p w:rsidR="00796E62" w:rsidRDefault="00796E62" w:rsidP="00796E6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График (режим) работы администрации:</w:t>
      </w:r>
    </w:p>
    <w:p w:rsidR="00796E62" w:rsidRDefault="00796E62" w:rsidP="00796E6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понедельник - пятница: с 08.00 до 16.15;</w:t>
      </w:r>
    </w:p>
    <w:p w:rsidR="00796E62" w:rsidRDefault="00796E62" w:rsidP="00796E62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перерыв: с 13.00 до 14.00.</w:t>
      </w:r>
    </w:p>
    <w:p w:rsidR="00796E62" w:rsidRDefault="00796E62" w:rsidP="00796E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r>
        <w:rPr>
          <w:rFonts w:ascii="Times New Roman" w:hAnsi="Times New Roman" w:cs="Times New Roman"/>
          <w:sz w:val="28"/>
          <w:szCs w:val="24"/>
          <w:lang w:val="en-US"/>
        </w:rPr>
        <w:t>http</w:t>
      </w:r>
      <w:r>
        <w:rPr>
          <w:rFonts w:ascii="Times New Roman" w:hAnsi="Times New Roman" w:cs="Times New Roman"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  <w:lang w:val="en-US"/>
        </w:rPr>
        <w:t>www</w:t>
      </w:r>
      <w:r>
        <w:rPr>
          <w:rFonts w:ascii="Times New Roman" w:hAnsi="Times New Roman" w:cs="Times New Roman"/>
          <w:sz w:val="28"/>
          <w:szCs w:val="24"/>
        </w:rPr>
        <w:t>/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admetkul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 разделе </w:t>
      </w:r>
      <w:proofErr w:type="spellStart"/>
      <w:r>
        <w:rPr>
          <w:rFonts w:ascii="Times New Roman" w:hAnsi="Times New Roman" w:cs="Times New Roman"/>
          <w:sz w:val="28"/>
          <w:szCs w:val="24"/>
        </w:rPr>
        <w:t>с.п</w:t>
      </w:r>
      <w:proofErr w:type="spellEnd"/>
      <w:r>
        <w:rPr>
          <w:rFonts w:ascii="Times New Roman" w:hAnsi="Times New Roman" w:cs="Times New Roman"/>
          <w:sz w:val="28"/>
          <w:szCs w:val="24"/>
        </w:rPr>
        <w:t>. «Новобатуринское».</w:t>
      </w:r>
    </w:p>
    <w:p w:rsidR="00796E62" w:rsidRDefault="00796E62" w:rsidP="00796E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Адрес электронной почты администрации: 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novobatyrino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796E62" w:rsidRDefault="00796E62" w:rsidP="00796E6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Телефон справочной службы администрации: 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958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870 74 00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2.1.1. Порядок информирования о проведении муниципального контроля включает в себя: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данного Административного регламента на официальном сайте органов местного самоуправления Администрации Новобатуринского сельского поселения и на информационных стендах администрации;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письменно на письменные обращения, направленные в Администрацию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телефонам на телефонные обращения в Администрацию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посредством размещения информации о проведении проверки на официальном сайте Администрации Новобатуринского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При информировании по телефону должностное лицо Администрации поселения предоставляет информацию: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номерах, под которыми зарегистрированы отдельные дела о проведении проверок;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нормативных правовых актах, на основании которых Администрация поселения осуществляет муниципальный контроль;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необходимости представления дополнительных документов и сведений.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2.4. На официальном сайте органов местного самоуправления Новобатуринского сельского поселения, на котором размещается следующая информация: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нормативные правовые акты и методические документы, регулирующие осуществление муниципального контроля;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текст настоящего Административного регламента;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адрес, режим работы, номера телефонов Администрации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проведения плановых проверок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Информация о процедуре осуществления муниципального контроля предоставляется на безвозмездной основе.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 </w:t>
      </w:r>
      <w:proofErr w:type="gramStart"/>
      <w:r>
        <w:rPr>
          <w:color w:val="000000"/>
          <w:sz w:val="28"/>
          <w:szCs w:val="28"/>
        </w:rPr>
        <w:t xml:space="preserve">Комплекс действий при осуществлении муниципального контроля (подготовка к проведению мероприятий по муниципальному контролю, </w:t>
      </w:r>
      <w:proofErr w:type="gramEnd"/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по муниципальному контролю и последующие действия по результатам муниципального контроля) осуществляется в течение 30 дней со дня регистрации обращения, заявления, являющегося основанием для осуществления муниципального контроля (при внеплановых проверках), или со дня принятия распоряжения о проведении проверки (при плановых проверках).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для рассмотрения обращения необходимо проведение специальных экспертиз и расследований, истребование дополнительных материалов, либо принятие иных мер, указанный срок может быть продлен на срок не более 30 дней.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Основанием для отказа в проведении проверок является отсутствие юридических фактов, указанных в пункте 3.1 настоящего Административного регламента, а также отсутствие полномочий Администрации поселения в случаях нарушений обязательных требований, установленных законодательством и иными нормативными правовыми актами Российской Федерации, если проверка соблюдения таких требований не относится к компетенции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Муниципальный контроль осуществляется без взимания платы.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Административные процедуры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При осуществлении муниципального контроля Администрацией поселения выполняются следующие административные процедуры: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планирование проверок деятельности юридических лиц и индивидуальных предпринимателей в сфере использования автомобильных дорог местного значения (в отношении деятельности физических лиц планирование проверок не осуществляется);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издание распоряжения о проведении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согласование внеплановой выездной проверки с органами прокуратуры (при проверках юридических лиц и индивидуальных предпринимателей);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проверки и оформление ее результатов;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выдача предписаний об устранении выявленных нарушений;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устранением выявленных нарушений.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Юридическими фактами, являющимися основаниями для проведения проверок соблюдения требований, установленных муниципальными правовыми актами в сфере использования автомобильных дорог местного значения,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 проведения проверок деятельности юридических лиц и индивидуальных предпринимателей, подготовленный в установленном порядке;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истечение срока исполнения ранее выданного предписания об устранении выявленного нарушения требований, установленных муниципальными правовыми актами, допущенного юридическими лицами, индивидуальными предпринимателями и гражданами при осуществлении ими деятельности в сфере использования автомобильных дорог местного значения, в том числе истечение срока исполнения требований, установленных муниципальными правовыми актами, принятыми в отношении конкретных лиц (предписывающими распоряжениями, постановлениями Администрации поселения);</w:t>
      </w:r>
      <w:proofErr w:type="gramEnd"/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поступление обращений и заявлений граждан, в том числе индивидуальных предпринимателей, юридических лиц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получение от органов государственной власти, органов местного самоуправления, организаций и граждан сведений, свидетельствующих о несоблюдении гражданами, осуществляющими деятельность в сфере использования автомобильных дорог местного значения, требований, установленных муниципальными правовыми актами.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Проверка является внеплановой, если она проводится на основании юридических фактов, указанных в настоящем пункте, и не включена в ежегодный план проверок Администрации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и заявления, не позволяющие установить лицо, обратившееся в Администрацию поселения, не могут служить основанием для проведения внеплановой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Плановые проверки проводятся Администрацией поселения на основании ежегодных планов проверок.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1 августа года, предшествующего году проведения плановых проверок, Администрация поселения подготавливает план проверок в сфере использования автодорог на следующий год.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общего ежегодного плана проверок Администрации сельского поселения в срок до 1 сентября года, предшествующего году проведения плановых проверок, направляется Администрацией сельского поселения в прокуратуру Еткульского района.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ежегодный план проверок Администрации сельского поселения (далее – ежегодный план) утверждается распоряжением администрации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включения плановой проверки в ежегодный план является истечение трех лет со дня: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государственной регистрации юридического лица, индивидуального предпринимателя;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окончания проведения последней плановой проверки юридического лица, индивидуального предпринимателя.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3.3. Издание распоряжения о проведении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Юридическими фактами для исполнения процедуры издания распоряжения о проведении проверки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наступление определенного этапа ежегодного плана проверок (при проверках юридических лиц и индивидуальных предпринимателей);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наступление оснований для проведения внеплановой проверки (при проверках юридических лиц, индивидуальных предпринимателей и граждан), указанных в пункте 3.1 настоящего Административного регламента.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Проверка осуществляется на основании распоряжения Администрации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о проведении проверки юридических лиц и индивидуальных предпринимателей подготавливается по форме, утвержденной приказом Минэкономразвития России от 30 апреля 2009 года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распоряжении о проведении проверки указываются: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органа муниципального контроля;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 и должности должностного лица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юридического лица или фамилия, имя, отчество индивидуального предпринимателя, физического лица, в отношении которых проводится проверка;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цели, задачи, предмет проверки и срок ее проведения;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правовые основания проведения проверки, в том числе подлежащие проверке обязательные требования, установленные нормативными правовыми актами;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сроки проведения и перечень мероприятий по контролю, необходимых для достижения целей и задач проведения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Административного регламента проведения мероприятий по муниципальному контролю;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документов, предоставление которых юридическими и физическими лицами, индивидуальными предпринимателями необходимо для достижения целей и задач проведения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даты начала и окончания проведения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proofErr w:type="gramStart"/>
      <w:r>
        <w:rPr>
          <w:color w:val="000000"/>
          <w:sz w:val="28"/>
          <w:szCs w:val="28"/>
        </w:rPr>
        <w:t>Внеплановая выездная проверка юридических лиц, индивидуальных предпринимателей, проводимая по основаниям, предусмотренным подпунктами “а”, “б” пункта 2 части 2 статьи 10 Федерального закона Российской Федерации от 26 декабря 2008 года № 294-Ф3 “О защите прав юридических лиц и индивидуальных предпринимателей при осуществлении государственного контроля (надзора) и муниципального контроля”, может быть проведена только после согласования с органом прокуратуры по месту осуществления деятельности таких</w:t>
      </w:r>
      <w:proofErr w:type="gramEnd"/>
      <w:r>
        <w:rPr>
          <w:color w:val="000000"/>
          <w:sz w:val="28"/>
          <w:szCs w:val="28"/>
        </w:rPr>
        <w:t xml:space="preserve"> юридических лиц, индивидуальных предпринимателей: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3.5.1. В день подписания распоряжения Администрации сельского поселения о проведении внеплановой выездной проверки юридических лиц, индивидуальных предпринимателей в целях согласования ее проведения Администрация сельского поселения представляет в прокуратуру Еткульского района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проверки. К этому заявлению прилагаются копия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распоряжения о проведении внеплановой выездной проверки и документы, которые содержат сведения, послужившие основанием ее проведения;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3.5.2. Заявление о согласовании с прокуратурой Еткульского района проведения внеплановой выездной проверки подготавливается по форме, утвержденной приказом Минэкономразвития России от 30 апреля 2009 года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3.5.3. </w:t>
      </w:r>
      <w:proofErr w:type="gramStart"/>
      <w:r>
        <w:rPr>
          <w:color w:val="000000"/>
          <w:sz w:val="28"/>
          <w:szCs w:val="28"/>
        </w:rPr>
        <w:t xml:space="preserve">Если основанием для проведения внеплановой выездной проверки является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</w:t>
      </w:r>
      <w:r>
        <w:rPr>
          <w:color w:val="000000"/>
          <w:sz w:val="28"/>
          <w:szCs w:val="28"/>
        </w:rPr>
        <w:lastRenderedPageBreak/>
        <w:t>государства, возникновение чрезвычайных ситуаций природного и техногенного характера или обнаружение нарушений обязательных требований, установленных муниципальными правовыми актами, в момент совершения таких нарушений, в связи с необходимостью принятия неотложных мер Администрация сельского</w:t>
      </w:r>
      <w:proofErr w:type="gramEnd"/>
      <w:r>
        <w:rPr>
          <w:color w:val="000000"/>
          <w:sz w:val="28"/>
          <w:szCs w:val="28"/>
        </w:rPr>
        <w:t xml:space="preserve"> поселения вправе приступить к проведению внеплановой выездной проверки незамедлительно.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извещение Администрацией сельского поселения прокуратуры Еткульского  района о проведении мероприятий по контролю осуществляется посредством направления документов в прокуратуру Еткульского района в течение двадцати четырех часов.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Проведение проверки осуществляется должностным лицом или должностными лицами Администрации сельского поселения, указанными в распоряжении о проведении проверки: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3.6.1. Проверки в отношении юридических лиц и индивидуальных предпринимателей осуществляются с соблюдением требований Федерального закона от 26 декабря 2008 года N 294-ФЗ “О защите прав юридических лиц и индивидуальных предпринимателей при осуществлении государственного контроля (надзора) и муниципального контроля”;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3.6.2. Проверки в отношении граждан осуществляются с соблюдением требований Кодекса Российской Федерации об административных правонарушениях, закона Челябинской области «Об административных правонарушениях»;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3.6.3. Проверка проводится в сроки, указанные в распоряжении о проведении проверки. Срок проведения проверки не может превышать двадцать рабочих дней.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</w:t>
      </w:r>
      <w:proofErr w:type="spellStart"/>
      <w:r>
        <w:rPr>
          <w:color w:val="000000"/>
          <w:sz w:val="28"/>
          <w:szCs w:val="28"/>
        </w:rPr>
        <w:t>микропредприятия</w:t>
      </w:r>
      <w:proofErr w:type="spellEnd"/>
      <w:r>
        <w:rPr>
          <w:color w:val="000000"/>
          <w:sz w:val="28"/>
          <w:szCs w:val="28"/>
        </w:rPr>
        <w:t xml:space="preserve"> в год. В случаях, установленных законодательством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Российской Федерации, срок проведения плановой выездной проверки может быть продлен, но не более чем на двадцать рабочих дней, в отношении малых предприятий, </w:t>
      </w:r>
      <w:proofErr w:type="spellStart"/>
      <w:r>
        <w:rPr>
          <w:color w:val="000000"/>
          <w:sz w:val="28"/>
          <w:szCs w:val="28"/>
        </w:rPr>
        <w:t>микропредприятий</w:t>
      </w:r>
      <w:proofErr w:type="spellEnd"/>
      <w:r>
        <w:rPr>
          <w:color w:val="000000"/>
          <w:sz w:val="28"/>
          <w:szCs w:val="28"/>
        </w:rPr>
        <w:t xml:space="preserve"> не более чем на пятнадцать часов;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3.6.4. О проведении плановой проверки юридическое лицо, индивидуальный предприниматель, физическое лицо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О проведении внеплановой выездной проверки, не требующей согласования с органами прокуратуры (проверка исполнения предписания, в том числе предписывающего распоряжения, постановления Администрации Новобатуринского  сельского поселения, принятого в отношении конкретного лица и содержащего сроки исполнения требований), юридическое и физическое лица, индивидуальный предприниматель уведомляются администрацией поселения не менее чем за двадцать четыре часа до начала ее проведения любым доступным способом.</w:t>
      </w:r>
      <w:proofErr w:type="gramEnd"/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 проведении внеплановой выездной проверки, требующей согласования с прокуратурой Еткульского района, проводимой по обращениям, указывающим на возможность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юридическое и физическое лица, индивидуальный предприниматель уведомляются администрацией сельского поселения не позднее чем в течение трех рабочих дней до начала ее</w:t>
      </w:r>
      <w:proofErr w:type="gramEnd"/>
      <w:r>
        <w:rPr>
          <w:color w:val="000000"/>
          <w:sz w:val="28"/>
          <w:szCs w:val="28"/>
        </w:rPr>
        <w:t xml:space="preserve">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3.6.5. </w:t>
      </w:r>
      <w:proofErr w:type="gramStart"/>
      <w:r>
        <w:rPr>
          <w:color w:val="000000"/>
          <w:sz w:val="28"/>
          <w:szCs w:val="28"/>
        </w:rPr>
        <w:t>Если в результате деятельности физического лица, юридического лица, индивидуального предпринимателя причинен или причиняется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возникли или могут возникнуть чрезвычайные ситуации природного и техногенного характера, предварительное уведомление юридических и физических лиц, индивидуальных предпринимателей о начале проведения внеплановой выездной проверки</w:t>
      </w:r>
      <w:proofErr w:type="gramEnd"/>
      <w:r>
        <w:rPr>
          <w:color w:val="000000"/>
          <w:sz w:val="28"/>
          <w:szCs w:val="28"/>
        </w:rPr>
        <w:t xml:space="preserve"> не требуется;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3.6.6. В случае проведения внеплановой выездной проверки членов саморегулируемой организации Администрация сельского поселения обязана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3.6.7. Заверенная оттиском печати Администрации сельского поселения копия распоряжения о проведении проверки вручается под роспись муниципальным инспектором руководителю или иному должностному лицу </w:t>
      </w:r>
      <w:r>
        <w:rPr>
          <w:color w:val="000000"/>
          <w:sz w:val="28"/>
          <w:szCs w:val="28"/>
        </w:rPr>
        <w:lastRenderedPageBreak/>
        <w:t>юридического лица, либо индивидуальному предпринимателю, либо гражданину одновременно с предъявлением служебного удостоверения.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требованию подлежащих проверке лиц муниципальные инспекторы обязаны представить информацию об органе, уполномоченном осуществлять муниципальный контроль, в целях подтверждения своих полномочий;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3.6.8. По результатам проведенной проверки юридического лица и индивидуального предпринимателя составляется акт по форме, утвержденной приказом Минэкономразвития России от 30 апреля 2009 года N 141 “О реализации положений Федерального закона “О защите прав юридических лиц и индивидуальных предпринимателей при осуществлении государственного контроля (надзора) и муниципального контроля”.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 по результатам проведения проверки деятельности гражданина при пользовании автомобильными дорогами местного значения в границах населенных пунктов поселения подготавливается по указанной утвержденной форме по аналогии;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3.6.9. В акте указываются: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дата, время и место составления акта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органа, проводящего проверку;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 и номер распоряжения, на основании которого проведена проверка;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 и номер согласования с органом прокуратуры (при его необходимости);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фамилия, имя, отчество и должность муниципального инспектора, проводившего проверку;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 проверяемого юридического лица или фамилия, имя, отчество индивидуального предпринимателя;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фамилия, имя, отчество физического лица, а также фамилия, имя, отчество и должность руководителя, иного должностного лица или уполномоченного представителя юридического лица, физического лица, индивидуального предпринимателя, </w:t>
      </w:r>
      <w:proofErr w:type="gramStart"/>
      <w:r>
        <w:rPr>
          <w:color w:val="000000"/>
          <w:sz w:val="28"/>
          <w:szCs w:val="28"/>
        </w:rPr>
        <w:t>присутствовавших</w:t>
      </w:r>
      <w:proofErr w:type="gramEnd"/>
      <w:r>
        <w:rPr>
          <w:color w:val="000000"/>
          <w:sz w:val="28"/>
          <w:szCs w:val="28"/>
        </w:rPr>
        <w:t xml:space="preserve"> при проведении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дата, время, продолжительность и место проведения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сведения о результатах проверки, в том числе о выявленных нарушениях обязательных требований, установленных нормативными правовыми актами, об их характере, о лицах, допустивших указанные нарушения;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сведения об ознакомлении или об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</w:t>
      </w:r>
      <w:proofErr w:type="gramEnd"/>
      <w:r>
        <w:rPr>
          <w:color w:val="000000"/>
          <w:sz w:val="28"/>
          <w:szCs w:val="28"/>
        </w:rPr>
        <w:t xml:space="preserve"> внесения такой записи в связи с отсутствием у юридического лица, индивидуального предпринимателя указанного журнала;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подписи должностного лица или должностных лиц, проводивших проверку;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3.6.10. К акту проверки прилагаются протоколы или заключения проведенных исследований, испытаний и экспертиз, объяснения лиц, на которых возлагается ответственность за совершение нарушений, предписания об устранении выявленных нарушений и иные связанные с результатами проверки документы или их копии;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3.6.11. Акт проверки оформляется непосредственно после ее завершения в двух экземплярах. Один экземпляр акта проверки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физическому лицу, его уполномоченному представителю под расписку об ознакомлении либо об отказе в ознакомлении с актом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3.6.12. </w:t>
      </w:r>
      <w:proofErr w:type="gramStart"/>
      <w:r>
        <w:rPr>
          <w:color w:val="000000"/>
          <w:sz w:val="28"/>
          <w:szCs w:val="28"/>
        </w:rPr>
        <w:t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физического лица, его уполномоченного представителя (при наличии документов о надлежащем уведомлении), а также в случае отказа лица, в отношении которого проводилась проверка, дать расписку об ознакомлении либо об отказе в ознакомлении с актом проверки, акт направляется заказным почтовым отправлением с уведомлением о вручении</w:t>
      </w:r>
      <w:proofErr w:type="gram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которое</w:t>
      </w:r>
      <w:proofErr w:type="gramEnd"/>
      <w:r>
        <w:rPr>
          <w:color w:val="000000"/>
          <w:sz w:val="28"/>
          <w:szCs w:val="28"/>
        </w:rPr>
        <w:t xml:space="preserve"> приобщается вместе с экземпляром акта к материалам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согласия проверяемого лица на отправление акта проверки в форме электронного документа, подписанного усиленной квалифицированной электронной подписью лица, составившего данный акт, акт направляется в форме электронного документа.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3.6.13. При выявлении нарушений требований, установленных муниципальными правовыми актами, за которые предусмотрена административная ответственность в соответствии с законом Челябинской </w:t>
      </w:r>
      <w:r>
        <w:rPr>
          <w:color w:val="000000"/>
          <w:sz w:val="28"/>
          <w:szCs w:val="28"/>
        </w:rPr>
        <w:lastRenderedPageBreak/>
        <w:t>области «Об административных правонарушениях», акт проверки, а при необходимости, и иные материалы проверки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3.6.14. </w:t>
      </w:r>
      <w:proofErr w:type="gramStart"/>
      <w:r>
        <w:rPr>
          <w:color w:val="000000"/>
          <w:sz w:val="28"/>
          <w:szCs w:val="28"/>
        </w:rPr>
        <w:t>В случае непредставления юридическими лицами, индивидуальными предпринимателями и гражданами, их уполномоченными представителями, в отношении которых проводится выездная проверка, возможности муниципальному инспектору, проводящему выездную проверку, ознакомиться с документами, связанными с целями, задачами и предметом выездной проверки (если выездной проверке не предшествовало проведение документарной проверки), а также осуществление любых других действий, препятствующих муниципальному инспектору в проведении проверки, должностные лица органа муниципального контроля</w:t>
      </w:r>
      <w:proofErr w:type="gramEnd"/>
      <w:r>
        <w:rPr>
          <w:color w:val="000000"/>
          <w:sz w:val="28"/>
          <w:szCs w:val="28"/>
        </w:rPr>
        <w:t xml:space="preserve"> составляют а</w:t>
      </w:r>
      <w:proofErr w:type="gramStart"/>
      <w:r>
        <w:rPr>
          <w:color w:val="000000"/>
          <w:sz w:val="28"/>
          <w:szCs w:val="28"/>
        </w:rPr>
        <w:t>кт в пр</w:t>
      </w:r>
      <w:proofErr w:type="gramEnd"/>
      <w:r>
        <w:rPr>
          <w:color w:val="000000"/>
          <w:sz w:val="28"/>
          <w:szCs w:val="28"/>
        </w:rPr>
        <w:t>оизвольной форме о неповиновении законному распоряжению органа, осуществляющего муниципальный контроль.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Указанный акт, распоряжение о проверке, документ, подтверждающий надлежащее уведомление о проверке,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законом Челябинской области «Об административных правонарушениях».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В случае выявления при проведении проверки нарушений юридическим и физическим лицами, индивидуальным предпринимателем, в отношении которого проводилась проверка, требований, установленных муниципальными правовыми актами, должностные лица администрации поселения, проводившие проверку, обязаны выдать предписание об устранении выявленных нарушений с установлением обоснованных сроков их устранения: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3.7.1. Предписание об устранении выявленных нарушений должно содержать перечень выявленных нарушений и сроки их устранения, с указанием нормативных правовых актов, требования которых нарушены;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3.7.2. Предписание подписывается Главой сельского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3.7.3. Форма предписания приведена в Приложении к данному регламенту (Приложение 2, 3);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3.7.4. Предписание вручается физическому лицу, законному представителю юридического лица или индивидуальному предпринимателю под расписку. В случае отказа от получения предписания об устранении выявленных нарушений, а также в случае отказа проверяемого лица дать расписку о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получении</w:t>
      </w:r>
      <w:proofErr w:type="gramEnd"/>
      <w:r>
        <w:rPr>
          <w:color w:val="000000"/>
          <w:sz w:val="28"/>
          <w:szCs w:val="28"/>
        </w:rPr>
        <w:t xml:space="preserve"> указанного предписания,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вручении, которое приобщается к материалам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требований, установленных муниципальными правовыми актами, принятыми в отношении конкретных лиц, содержащими срок исполнения (предписывающими распоряжениями и постановлениями администрации поселения), осуществляется в порядке контроля за исполнением ранее выданных предписаний об устранении нарушений: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3.8.1. В течение пятнадцати дней с момента истечения срока устранения нарушения требований, установленных муниципальными правовыми актами, указанного в предписании об устранении нарушения или в соответствующем предписывающем распоряжении, постановлении Администрации сельского поселения, проводится проверка устранения ранее выявленного нарушения – исполнения предписания;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3.8.2. В случае невозможности устранения нарушения в установленный срок нарушитель заблаговременно направляет в Администрацию сельского поселения ходатайство с просьбой о продлении срока устранения нарушения. К ходатайству прилагаются документы, подтверждающие принятие нарушителем исчерпывающих мер для устранения нарушения в установленный срок.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Лицо, выдавшее предписание об устранении нарушения,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3.8.3. В случае невозможности исполнения в установленный срок требований соответствующего предписывающего распоряжения, постановления администрации поселения указанное ходатайство направляется в Администрацию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рассмотрения ходатайства Администрацией сельского поселения в установленном порядке вносятся изменения в указанное распоряжение, постановление администрации сельского поселения либо ходатайство отклоняется, и срок исполнения требований остается без изменения;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3.8.4. При устранении допущенного нарушения составляется акт проверки соблюдения требований, установленных муниципальными правовыми актами, с приложением документов, подтверждающих устранение нарушения;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3.8.5. В случае не устранения нарушений акт проверки и иные материалы проверки направляются в орган, уполномоченный составлять протокол </w:t>
      </w:r>
      <w:proofErr w:type="gramStart"/>
      <w:r>
        <w:rPr>
          <w:color w:val="000000"/>
          <w:sz w:val="28"/>
          <w:szCs w:val="28"/>
        </w:rPr>
        <w:t>об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административном </w:t>
      </w:r>
      <w:proofErr w:type="gramStart"/>
      <w:r>
        <w:rPr>
          <w:color w:val="000000"/>
          <w:sz w:val="28"/>
          <w:szCs w:val="28"/>
        </w:rPr>
        <w:t>правонарушении</w:t>
      </w:r>
      <w:proofErr w:type="gramEnd"/>
      <w:r>
        <w:rPr>
          <w:color w:val="000000"/>
          <w:sz w:val="28"/>
          <w:szCs w:val="28"/>
        </w:rPr>
        <w:t>, предусмотренном Кодексом об административных правонарушениях, и в Администрацию сельского поселения для обращения в суд в целях устранения правонарушения.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 При осуществлении муниципального контроля администрацией сельского поселения могут проводиться мероприятия в форме документальной проверки: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3.9.1. Документальная проверка проводится по месту нахождения администрации сельского поселения;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3.9.2. В процессе проведения документальной проверки должностными лицами рассматриваются архивные документы Администрации сельского поселения, относящиеся к деятельности юридического лица, индивидуального предпринимателя, гражданина в сфере использования автомобильных дорог местного значения, материалы предыдущих проверок и иные документы;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3.9.3. Если сведения, содержащиеся в архивных документах Администрации сельского поселения, не позволяют оценить соблюдение юридическим лицом, индивидуальным предпринимателем, гражданином требований, установленных муниципальными правовыми актами, муниципальный инспектор направляет в адрес юридического лица, в адрес индивидуального предпринимателя, гражданина мотивированный запрос с требованием представить иные необходимые для рассмотрения в ходе проведения документарной проверки документы. К запросу прилагается заверенная печатью копия распоряжения о проведении проверки;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3.9.4. В течение десяти рабочих дней со дня получения мотивированного запроса юридическое лицо, индивидуальный предприниматель, гражданин обязаны направить в администрацию поселения указанные в запросе документы;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непредставления юридическими лицами, индивидуальными предпринимателями и гражданами, в отношении которых проводится документарная проверка, указанных в запросе документов должностные лица органа муниципального контроля составляют а</w:t>
      </w:r>
      <w:proofErr w:type="gramStart"/>
      <w:r>
        <w:rPr>
          <w:color w:val="000000"/>
          <w:sz w:val="28"/>
          <w:szCs w:val="28"/>
        </w:rPr>
        <w:t>кт в пр</w:t>
      </w:r>
      <w:proofErr w:type="gramEnd"/>
      <w:r>
        <w:rPr>
          <w:color w:val="000000"/>
          <w:sz w:val="28"/>
          <w:szCs w:val="28"/>
        </w:rPr>
        <w:t>оизвольной форме о не исполнении требований муниципального инспектора.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Указанный акт, распоряжение о проверке, документ, подтверждающий получение запроса, иные документы направляются в орган,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законом Челябинской области «Об административных правонарушениях»;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3.9.5.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руководителя, иного должностного лица юридического лица, или подписью физического лица, его уполномоченного представителя;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3.9.6. Должностные лица Администрации сельского поселения, проводящие документальную проверку, обязаны рассмотреть представленные пояснения и документы. В случае если после рассмотрения представленных пояснений и документов либо при отсутствии пояснений должностные лица установят признаки нарушения обязательных требований, установленных муниципальными правовыми актами, должностные лица Администрации сельского поселения вправе провести выездную проверку на основании отдельного распоряжения о проведении выездной проверки.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о назначении выездной проверки также может быть принято в случаях, если лицо, в отношении которого проводится проверка, не представило запрашиваемые документы в установленные законодательством Российской Федерации сроки.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3.5 настоящего Административного регламента;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3.9.7. Если в ходе документарной проверки должностными лицами Администрации сельского поселения получена исчерпывающая информация по предмету проверки, то по результатам проверки составляется акт, при обнаружении нарушений направляется предписание и принимаются все меры по устранению выявленных нарушений.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Порядок и формы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осуществлением муниципального контроля.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Глава сельского поселения организует и осуществляет 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осуществления муниципального контроля.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Текущий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полнотой и качеством осуществления муниципального контроля включает в себя проведение проверок, выявление и устранение нарушений прав заявителей, рассмотрение жалоб на действия (бездействие) должностных лиц Администрации сельского поселения при осуществлении муниципального контроля, принятие решений и подготовку ответов на обращения заявителей.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Формами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исполнения административных процедур муниципального контроля являются: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проводимые в установленном порядке проверки ведения делопроизводства;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в установленном порядке контрольных проверок.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При проведении проверки могут рассматриваться все вопросы, связанные с осуществлением муниципального контроля (комплексные проверки), или по конкретному обращению заявителя.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В целях осуществления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совершением действий при осуществлении муниципального контроля и принятии решений Главе сельского поселения представляются справки-отчеты о результатах осуществления муниципального контроля.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Оперативный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осуществлению муниципального контроля, и принятием решений специалистами осуществляется должностным лицом Администрации сельского поселения, ответственным за организацию работы по осуществлению муниципального контроля.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Перечень должностных лиц, осуществляющих муниципальный контроль, и периодичность осуществления муниципального контроля устанавливается муниципальными правовыми актами Администрации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обжалования действий (бездействия) и решений, осуществляемых (принимаемых) в ходе проведения проверок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</w:t>
      </w:r>
      <w:proofErr w:type="gramStart"/>
      <w:r>
        <w:rPr>
          <w:color w:val="000000"/>
          <w:sz w:val="28"/>
          <w:szCs w:val="28"/>
        </w:rPr>
        <w:t>Действия (бездействие) должностных лиц (специалистов) администрации поселения, решения, принятые ими в ходе исполнения настоящего Административного регламента, обжалуются в досудебном (внесудебном) и судебном порядке.</w:t>
      </w:r>
      <w:proofErr w:type="gramEnd"/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5.2. В досудебном (внесудебном) порядке могут обжаловаться действия (бездействие) и решения должностных лиц (специалистов) Администрации поселения – Главе сельского поселения.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Основанием для начала досудебного (внесудебного) обжалования является поступление в Администрацию сельского поселения жалобы, поступившей лично от заявителя (представителя заявителя), направленной в виде почтового отправления или по электронной почте.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 Срок рассмотрения жалобы не должен превышать тридцати дней с момента ее регистрации.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По результатам рассмотрения жалобы принимается решение об удовлетворении требований заявителя либо об отказе в их удовлетворении.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 письменной жалобе не указана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текст жалобы не поддается прочтению, ответ на жалобу не дается, о чем сообщается заявителю, направившему жалобу, в письменном виде, если его почтовый адрес поддается прочтению.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обстоятельства, глава администрации поселения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рассматривались.</w:t>
      </w:r>
      <w:proofErr w:type="gramEnd"/>
      <w:r>
        <w:rPr>
          <w:color w:val="000000"/>
          <w:sz w:val="28"/>
          <w:szCs w:val="28"/>
        </w:rPr>
        <w:t xml:space="preserve"> О данном решении уведомляется заявитель, направивший жалобу, в письменном виде.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жалоба может быть оставлена без ответа по существу поставленных в ней вопросов.</w:t>
      </w:r>
    </w:p>
    <w:p w:rsidR="00796E62" w:rsidRDefault="00796E62" w:rsidP="00796E62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Споры, связанные с действиями (бездействиями) должностных лиц и решениями Администрации сельского поселения, осуществляемыми (принимаемыми) в ходе проведения проверок, разрешаются в судебном порядке в соответствии с законодательством Российской Федерации. </w:t>
      </w:r>
      <w:proofErr w:type="gramStart"/>
      <w:r>
        <w:rPr>
          <w:color w:val="000000"/>
          <w:sz w:val="28"/>
          <w:szCs w:val="28"/>
        </w:rPr>
        <w:lastRenderedPageBreak/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  <w:proofErr w:type="gramEnd"/>
    </w:p>
    <w:p w:rsidR="00796E62" w:rsidRDefault="00796E62" w:rsidP="00796E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applications"/>
      <w:bookmarkEnd w:id="1"/>
    </w:p>
    <w:p w:rsidR="00796E62" w:rsidRDefault="00796E62" w:rsidP="00796E6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796E62" w:rsidRDefault="00796E62" w:rsidP="00796E62">
      <w:pPr>
        <w:jc w:val="right"/>
        <w:rPr>
          <w:rFonts w:ascii="Times New Roman" w:hAnsi="Times New Roman" w:cs="Times New Roman"/>
          <w:iCs/>
          <w:sz w:val="28"/>
          <w:szCs w:val="28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1 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Блок-схема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последовательности административных процедур при осуществлении муниципального </w:t>
      </w:r>
      <w:proofErr w:type="gramStart"/>
      <w:r>
        <w:rPr>
          <w:sz w:val="28"/>
          <w:szCs w:val="28"/>
          <w:lang w:eastAsia="ru-RU"/>
        </w:rPr>
        <w:t>контроля за</w:t>
      </w:r>
      <w:proofErr w:type="gramEnd"/>
      <w:r>
        <w:rPr>
          <w:sz w:val="28"/>
          <w:szCs w:val="28"/>
          <w:lang w:eastAsia="ru-RU"/>
        </w:rPr>
        <w:t xml:space="preserve"> сохранностью автомобильных дорог местного значения в границах </w:t>
      </w:r>
      <w:r>
        <w:rPr>
          <w:color w:val="000000"/>
          <w:sz w:val="28"/>
          <w:szCs w:val="28"/>
        </w:rPr>
        <w:t>Новобатуринского</w:t>
      </w:r>
      <w:r>
        <w:rPr>
          <w:sz w:val="28"/>
          <w:szCs w:val="28"/>
          <w:lang w:eastAsia="ru-RU"/>
        </w:rPr>
        <w:t xml:space="preserve">  сельского поселения 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</w:tblGrid>
      <w:tr w:rsidR="00796E62" w:rsidTr="00796E62">
        <w:trPr>
          <w:trHeight w:val="577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Основание проведения проверки (план проверок, заявления, обращения)</w:t>
            </w:r>
          </w:p>
        </w:tc>
      </w:tr>
    </w:tbl>
    <w:p w:rsidR="00796E62" w:rsidRDefault="00F6215A" w:rsidP="00796E62">
      <w:pPr>
        <w:pStyle w:val="11"/>
        <w:jc w:val="right"/>
        <w:rPr>
          <w:sz w:val="28"/>
          <w:szCs w:val="28"/>
          <w:lang w:eastAsia="ru-RU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1" o:spid="_x0000_s1026" type="#_x0000_t32" style="position:absolute;left:0;text-align:left;margin-left:233.55pt;margin-top:.05pt;width:0;height:12.35pt;z-index:251647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">
            <v:stroke endarrow="block"/>
          </v:shape>
        </w:pict>
      </w:r>
    </w:p>
    <w:tbl>
      <w:tblPr>
        <w:tblW w:w="0" w:type="auto"/>
        <w:jc w:val="center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796E62" w:rsidTr="00796E62">
        <w:trPr>
          <w:trHeight w:val="460"/>
          <w:jc w:val="center"/>
        </w:trPr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к проведению проверки (распоряжение о проверке, уведомление, заявление о согласовании с прокуратурой)</w:t>
            </w:r>
          </w:p>
        </w:tc>
      </w:tr>
    </w:tbl>
    <w:p w:rsidR="00796E62" w:rsidRDefault="00F6215A" w:rsidP="00796E62">
      <w:pPr>
        <w:pStyle w:val="11"/>
        <w:jc w:val="right"/>
        <w:rPr>
          <w:sz w:val="28"/>
          <w:szCs w:val="28"/>
          <w:lang w:eastAsia="ru-RU"/>
        </w:rPr>
      </w:pPr>
      <w:r>
        <w:pict>
          <v:shape id="Прямая со стрелкой 20" o:spid="_x0000_s1027" type="#_x0000_t32" style="position:absolute;left:0;text-align:left;margin-left:233.55pt;margin-top:-.5pt;width:0;height:12.35pt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">
            <v:stroke endarrow="block"/>
          </v:shape>
        </w:pict>
      </w:r>
    </w:p>
    <w:tbl>
      <w:tblPr>
        <w:tblW w:w="0" w:type="auto"/>
        <w:jc w:val="center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</w:tblGrid>
      <w:tr w:rsidR="00796E62" w:rsidTr="00796E62">
        <w:trPr>
          <w:trHeight w:val="543"/>
          <w:jc w:val="center"/>
        </w:trPr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Проведение проверки (</w:t>
            </w:r>
            <w:proofErr w:type="gramStart"/>
            <w:r>
              <w:rPr>
                <w:sz w:val="28"/>
                <w:szCs w:val="28"/>
                <w:lang w:eastAsia="ru-RU"/>
              </w:rPr>
              <w:t>документарная</w:t>
            </w:r>
            <w:proofErr w:type="gramEnd"/>
            <w:r>
              <w:rPr>
                <w:sz w:val="28"/>
                <w:szCs w:val="28"/>
                <w:lang w:eastAsia="ru-RU"/>
              </w:rPr>
              <w:t>, выезд на объект, обследование дороги)</w:t>
            </w:r>
          </w:p>
        </w:tc>
      </w:tr>
    </w:tbl>
    <w:p w:rsidR="00796E62" w:rsidRDefault="00F6215A" w:rsidP="00796E62">
      <w:pPr>
        <w:pStyle w:val="11"/>
        <w:tabs>
          <w:tab w:val="left" w:pos="1419"/>
        </w:tabs>
        <w:rPr>
          <w:sz w:val="28"/>
          <w:szCs w:val="28"/>
          <w:lang w:eastAsia="ru-RU"/>
        </w:rPr>
      </w:pPr>
      <w:r>
        <w:pict>
          <v:shape id="Прямая со стрелкой 19" o:spid="_x0000_s1028" type="#_x0000_t32" style="position:absolute;margin-left:233.55pt;margin-top:-.25pt;width:0;height:13.35pt;z-index:2516495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u5Xw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">
            <v:stroke endarrow="block"/>
          </v:shape>
        </w:pict>
      </w:r>
      <w:r w:rsidR="00796E62">
        <w:rPr>
          <w:sz w:val="28"/>
          <w:szCs w:val="28"/>
          <w:lang w:eastAsia="ru-RU"/>
        </w:rPr>
        <w:tab/>
        <w:t>нет</w:t>
      </w:r>
    </w:p>
    <w:tbl>
      <w:tblPr>
        <w:tblW w:w="0" w:type="auto"/>
        <w:jc w:val="center"/>
        <w:tblInd w:w="1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</w:tblGrid>
      <w:tr w:rsidR="00796E62" w:rsidTr="00796E62">
        <w:trPr>
          <w:trHeight w:val="468"/>
          <w:jc w:val="center"/>
        </w:trPr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F6215A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pict>
                <v:shape id="Прямая со стрелкой 18" o:spid="_x0000_s1029" type="#_x0000_t32" style="position:absolute;left:0;text-align:left;margin-left:-66.95pt;margin-top:11.4pt;width:0;height:26.7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">
                  <v:stroke endarrow="block"/>
                </v:shape>
              </w:pict>
            </w:r>
            <w:r>
              <w:pict>
                <v:shape id="Прямая со стрелкой 17" o:spid="_x0000_s1030" type="#_x0000_t32" style="position:absolute;left:0;text-align:left;margin-left:-66.95pt;margin-top:11.4pt;width:61.7pt;height:0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"/>
              </w:pict>
            </w:r>
            <w:r w:rsidR="00796E62">
              <w:rPr>
                <w:sz w:val="28"/>
                <w:szCs w:val="28"/>
                <w:lang w:eastAsia="ru-RU"/>
              </w:rPr>
              <w:t>Наличие нарушения требований, установленных муниципальными правовыми актами</w:t>
            </w:r>
          </w:p>
        </w:tc>
      </w:tr>
    </w:tbl>
    <w:p w:rsidR="00796E62" w:rsidRDefault="00F6215A" w:rsidP="00796E62">
      <w:pPr>
        <w:pStyle w:val="11"/>
        <w:jc w:val="both"/>
        <w:rPr>
          <w:sz w:val="28"/>
          <w:szCs w:val="28"/>
          <w:lang w:eastAsia="ru-RU"/>
        </w:rPr>
      </w:pPr>
      <w:r>
        <w:pict>
          <v:shape id="Прямая со стрелкой 16" o:spid="_x0000_s1031" type="#_x0000_t32" style="position:absolute;left:0;text-align:left;margin-left:269.6pt;margin-top:1pt;width:1pt;height:17.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">
            <v:stroke endarrow="block"/>
          </v:shape>
        </w:pict>
      </w:r>
      <w:r w:rsidR="00796E62">
        <w:rPr>
          <w:sz w:val="28"/>
          <w:szCs w:val="28"/>
          <w:lang w:eastAsia="ru-RU"/>
        </w:rPr>
        <w:t xml:space="preserve">                                                                                            да</w:t>
      </w:r>
    </w:p>
    <w:tbl>
      <w:tblPr>
        <w:tblpPr w:leftFromText="180" w:rightFromText="180" w:bottomFromText="20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</w:tblGrid>
      <w:tr w:rsidR="00796E62" w:rsidTr="00796E62">
        <w:trPr>
          <w:trHeight w:val="558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 об отсутствии нарушений</w:t>
            </w:r>
          </w:p>
        </w:tc>
      </w:tr>
    </w:tbl>
    <w:p w:rsidR="00796E62" w:rsidRDefault="00796E62" w:rsidP="00796E62">
      <w:pPr>
        <w:rPr>
          <w:rFonts w:ascii="Times New Roman" w:eastAsia="Arial Unicode MS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450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0"/>
      </w:tblGrid>
      <w:tr w:rsidR="00796E62" w:rsidTr="00796E62">
        <w:trPr>
          <w:trHeight w:val="41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Вручение предписания об устранения нарушения</w:t>
            </w:r>
          </w:p>
        </w:tc>
      </w:tr>
    </w:tbl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F6215A" w:rsidP="00796E62">
      <w:pPr>
        <w:pStyle w:val="11"/>
        <w:jc w:val="right"/>
        <w:rPr>
          <w:sz w:val="28"/>
          <w:szCs w:val="28"/>
          <w:lang w:eastAsia="ru-RU"/>
        </w:rPr>
      </w:pPr>
      <w:r>
        <w:pict>
          <v:shape id="Прямая со стрелкой 14" o:spid="_x0000_s1033" type="#_x0000_t32" style="position:absolute;left:0;text-align:left;margin-left:168pt;margin-top:4.6pt;width:0;height:9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1aXwIAAHc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">
            <v:stroke endarrow="block"/>
          </v:shape>
        </w:pict>
      </w:r>
    </w:p>
    <w:tbl>
      <w:tblPr>
        <w:tblpPr w:leftFromText="180" w:rightFromText="180" w:bottomFromText="200" w:vertAnchor="text" w:horzAnchor="page" w:tblpX="4565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96E62" w:rsidTr="00796E62">
        <w:trPr>
          <w:trHeight w:val="3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Наличие административного </w:t>
            </w:r>
            <w:r>
              <w:rPr>
                <w:sz w:val="28"/>
                <w:szCs w:val="28"/>
                <w:lang w:eastAsia="ru-RU"/>
              </w:rPr>
              <w:lastRenderedPageBreak/>
              <w:t>правонарушения</w:t>
            </w:r>
          </w:p>
        </w:tc>
      </w:tr>
    </w:tbl>
    <w:p w:rsidR="00796E62" w:rsidRDefault="00F6215A" w:rsidP="00796E62">
      <w:pPr>
        <w:pStyle w:val="11"/>
        <w:jc w:val="right"/>
        <w:rPr>
          <w:sz w:val="28"/>
          <w:szCs w:val="28"/>
          <w:lang w:eastAsia="ru-RU"/>
        </w:rPr>
      </w:pPr>
      <w: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5" o:spid="_x0000_s1032" type="#_x0000_t34" style="position:absolute;left:0;text-align:left;margin-left:-208.5pt;margin-top:158.1pt;width:292.3pt;height:.05pt;rotation:90;flip:x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WJYgIAAHg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" adj=",212220000,-9256">
            <v:stroke endarrow="block"/>
          </v:shape>
        </w:pic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F6215A" w:rsidP="00796E62">
      <w:pPr>
        <w:pStyle w:val="11"/>
        <w:jc w:val="both"/>
        <w:rPr>
          <w:sz w:val="28"/>
          <w:szCs w:val="28"/>
          <w:lang w:eastAsia="ru-RU"/>
        </w:rPr>
      </w:pPr>
      <w:r>
        <w:pict>
          <v:shape id="Прямая со стрелкой 13" o:spid="_x0000_s1034" type="#_x0000_t34" style="position:absolute;left:0;text-align:left;margin-left:325.15pt;margin-top:72.45pt;width:125.45pt;height:.05pt;rotation:90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vYQIAAHg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" adj="10796,237492000,-81424">
            <v:stroke endarrow="block"/>
          </v:shape>
        </w:pict>
      </w:r>
      <w:r>
        <w:pict>
          <v:shape id="Прямая со стрелкой 12" o:spid="_x0000_s1035" type="#_x0000_t34" style="position:absolute;left:0;text-align:left;margin-left:225.7pt;margin-top:11.6pt;width:15.75pt;height:.05pt;rotation:9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" adj="10766,-234900000,-437006">
            <v:stroke endarrow="block"/>
          </v:shape>
        </w:pict>
      </w:r>
      <w:r w:rsidR="00796E62">
        <w:rPr>
          <w:sz w:val="28"/>
          <w:szCs w:val="28"/>
          <w:lang w:eastAsia="ru-RU"/>
        </w:rPr>
        <w:t xml:space="preserve">                                                                      Да  </w:t>
      </w:r>
    </w:p>
    <w:p w:rsidR="00796E62" w:rsidRDefault="00796E62" w:rsidP="00796E62">
      <w:pPr>
        <w:pStyle w:val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Нет</w: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2"/>
      </w:tblGrid>
      <w:tr w:rsidR="00796E62" w:rsidTr="00796E62">
        <w:trPr>
          <w:trHeight w:val="1358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направление документов в орган, уполномоченный составлять протоколы об административных правонарушениях,  предусмотренных законом Челябинской области «Об административных правонарушениях»</w:t>
            </w:r>
          </w:p>
        </w:tc>
      </w:tr>
    </w:tbl>
    <w:p w:rsidR="00796E62" w:rsidRDefault="00F6215A" w:rsidP="00796E62">
      <w:pPr>
        <w:pStyle w:val="11"/>
        <w:jc w:val="right"/>
        <w:rPr>
          <w:sz w:val="28"/>
          <w:szCs w:val="28"/>
          <w:lang w:eastAsia="ru-RU"/>
        </w:rPr>
      </w:pPr>
      <w:r>
        <w:pict>
          <v:shape id="Прямая со стрелкой 11" o:spid="_x0000_s1036" type="#_x0000_t32" style="position:absolute;left:0;text-align:left;margin-left:216.05pt;margin-top:0;width:0;height:12.3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">
            <v:stroke endarrow="block"/>
          </v:shape>
        </w:pict>
      </w:r>
    </w:p>
    <w:tbl>
      <w:tblPr>
        <w:tblW w:w="0" w:type="auto"/>
        <w:tblInd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1"/>
      </w:tblGrid>
      <w:tr w:rsidR="00796E62" w:rsidTr="00796E62">
        <w:trPr>
          <w:trHeight w:val="539"/>
        </w:trPr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Получение информации о рассмотрении дела об административном правонарушении</w:t>
            </w:r>
          </w:p>
        </w:tc>
      </w:tr>
    </w:tbl>
    <w:p w:rsidR="00796E62" w:rsidRDefault="00F6215A" w:rsidP="00796E62">
      <w:pPr>
        <w:pStyle w:val="11"/>
        <w:jc w:val="right"/>
        <w:rPr>
          <w:sz w:val="28"/>
          <w:szCs w:val="28"/>
          <w:lang w:eastAsia="ru-RU"/>
        </w:rPr>
      </w:pPr>
      <w:r>
        <w:pict>
          <v:shape id="Прямая со стрелкой 10" o:spid="_x0000_s1037" type="#_x0000_t32" style="position:absolute;left:0;text-align:left;margin-left:216.05pt;margin-top:15.2pt;width:0;height:13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">
            <v:stroke endarrow="block"/>
          </v:shape>
        </w:pict>
      </w:r>
    </w:p>
    <w:tbl>
      <w:tblPr>
        <w:tblW w:w="0" w:type="auto"/>
        <w:tblInd w:w="2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8"/>
      </w:tblGrid>
      <w:tr w:rsidR="00796E62" w:rsidTr="00796E62">
        <w:trPr>
          <w:trHeight w:val="720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Проверка исполнения предписаний (распоряжений, постановлений) с соблюдением требований к проведению плановой проверки</w:t>
            </w:r>
          </w:p>
        </w:tc>
      </w:tr>
    </w:tbl>
    <w:p w:rsidR="00796E62" w:rsidRDefault="00F6215A" w:rsidP="00796E62">
      <w:pPr>
        <w:pStyle w:val="11"/>
        <w:jc w:val="right"/>
        <w:rPr>
          <w:sz w:val="28"/>
          <w:szCs w:val="28"/>
          <w:lang w:eastAsia="ru-RU"/>
        </w:rPr>
      </w:pPr>
      <w:r>
        <w:pict>
          <v:shape id="Прямая со стрелкой 9" o:spid="_x0000_s1038" type="#_x0000_t32" style="position:absolute;left:0;text-align:left;margin-left:216.05pt;margin-top:.65pt;width:0;height:11.3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">
            <v:stroke endarrow="block"/>
          </v:shape>
        </w:pic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796E62" w:rsidTr="00796E62">
        <w:trPr>
          <w:trHeight w:val="2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Нарушение устранено</w:t>
            </w:r>
          </w:p>
        </w:tc>
      </w:tr>
    </w:tbl>
    <w:p w:rsidR="00796E62" w:rsidRDefault="00F6215A" w:rsidP="00796E62">
      <w:pPr>
        <w:pStyle w:val="11"/>
        <w:jc w:val="both"/>
        <w:rPr>
          <w:sz w:val="28"/>
          <w:szCs w:val="28"/>
          <w:lang w:eastAsia="ru-RU"/>
        </w:rPr>
      </w:pPr>
      <w:r>
        <w:pict>
          <v:shape id="Прямая со стрелкой 8" o:spid="_x0000_s1039" type="#_x0000_t32" style="position:absolute;left:0;text-align:left;margin-left:261.35pt;margin-top:.05pt;width:0;height:11.3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">
            <v:stroke endarrow="block"/>
          </v:shape>
        </w:pict>
      </w:r>
      <w:r>
        <w:pict>
          <v:shape id="Прямая со стрелкой 7" o:spid="_x0000_s1040" type="#_x0000_t32" style="position:absolute;left:0;text-align:left;margin-left:113.2pt;margin-top:.05pt;width:40.15pt;height:89.5pt;flip:x;z-index:2516618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">
            <v:stroke endarrow="block"/>
          </v:shape>
        </w:pict>
      </w:r>
      <w:r w:rsidR="00796E62">
        <w:rPr>
          <w:sz w:val="28"/>
          <w:szCs w:val="28"/>
          <w:lang w:eastAsia="ru-RU"/>
        </w:rPr>
        <w:t xml:space="preserve">                                           Да</w:t>
      </w:r>
      <w:proofErr w:type="gramStart"/>
      <w:r w:rsidR="00796E62">
        <w:rPr>
          <w:sz w:val="28"/>
          <w:szCs w:val="28"/>
          <w:lang w:eastAsia="ru-RU"/>
        </w:rPr>
        <w:t xml:space="preserve">                                         Н</w:t>
      </w:r>
      <w:proofErr w:type="gramEnd"/>
      <w:r w:rsidR="00796E62">
        <w:rPr>
          <w:sz w:val="28"/>
          <w:szCs w:val="28"/>
          <w:lang w:eastAsia="ru-RU"/>
        </w:rPr>
        <w:t>ет</w:t>
      </w:r>
    </w:p>
    <w:tbl>
      <w:tblPr>
        <w:tblW w:w="0" w:type="auto"/>
        <w:tblInd w:w="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</w:tblGrid>
      <w:tr w:rsidR="00796E62" w:rsidTr="00796E62">
        <w:trPr>
          <w:trHeight w:val="1131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Подготовка и направление документов в орган, уполномоченный составлять протоколы об административных правонарушениях, предусмотренных законом Челябинской области «Об административных правонарушениях»</w:t>
            </w:r>
          </w:p>
        </w:tc>
      </w:tr>
    </w:tbl>
    <w:p w:rsidR="00796E62" w:rsidRDefault="00F6215A" w:rsidP="00796E62">
      <w:pPr>
        <w:pStyle w:val="11"/>
        <w:jc w:val="right"/>
        <w:rPr>
          <w:sz w:val="28"/>
          <w:szCs w:val="28"/>
          <w:lang w:eastAsia="ru-RU"/>
        </w:rPr>
      </w:pPr>
      <w:r>
        <w:pict>
          <v:shape id="Прямая со стрелкой 6" o:spid="_x0000_s1041" type="#_x0000_t32" style="position:absolute;left:0;text-align:left;margin-left:301.45pt;margin-top:.45pt;width:0;height:13.3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">
            <v:stroke endarrow="block"/>
          </v:shape>
        </w:pict>
      </w: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453"/>
        <w:gridCol w:w="5657"/>
      </w:tblGrid>
      <w:tr w:rsidR="00796E62" w:rsidTr="00796E62">
        <w:trPr>
          <w:trHeight w:val="494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F6215A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pict>
                <v:shape id="Прямая со стрелкой 5" o:spid="_x0000_s1042" type="#_x0000_t32" style="position:absolute;left:0;text-align:left;margin-left:149.9pt;margin-top:13.1pt;width:23.7pt;height:.05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">
                  <v:stroke endarrow="block"/>
                </v:shape>
              </w:pict>
            </w:r>
            <w:r w:rsidR="00796E62">
              <w:rPr>
                <w:sz w:val="28"/>
                <w:szCs w:val="28"/>
                <w:lang w:eastAsia="ru-RU"/>
              </w:rPr>
              <w:t>Вид проверки</w:t>
            </w: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6E62" w:rsidRDefault="00796E6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документов в суд</w:t>
            </w:r>
          </w:p>
        </w:tc>
      </w:tr>
    </w:tbl>
    <w:p w:rsidR="00796E62" w:rsidRDefault="00F6215A" w:rsidP="00796E62">
      <w:pPr>
        <w:pStyle w:val="11"/>
        <w:jc w:val="center"/>
        <w:rPr>
          <w:sz w:val="28"/>
          <w:szCs w:val="28"/>
          <w:lang w:eastAsia="ru-RU"/>
        </w:rPr>
      </w:pPr>
      <w:r>
        <w:pict>
          <v:shape id="Прямая со стрелкой 4" o:spid="_x0000_s1043" type="#_x0000_t32" style="position:absolute;left:0;text-align:left;margin-left:113.2pt;margin-top:1.3pt;width:0;height:11.3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3FYAIAAHU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">
            <v:stroke endarrow="block"/>
          </v:shape>
        </w:pict>
      </w:r>
      <w:r>
        <w:pict>
          <v:shape id="Прямая со стрелкой 3" o:spid="_x0000_s1044" type="#_x0000_t32" style="position:absolute;left:0;text-align:left;margin-left:65.9pt;margin-top:1.3pt;width:0;height:45.25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">
            <v:stroke endarrow="block"/>
          </v:shape>
        </w:pict>
      </w:r>
    </w:p>
    <w:tbl>
      <w:tblPr>
        <w:tblW w:w="0" w:type="auto"/>
        <w:tblInd w:w="2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</w:tblGrid>
      <w:tr w:rsidR="00796E62" w:rsidTr="00796E62">
        <w:trPr>
          <w:trHeight w:val="29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 на обращение</w:t>
            </w:r>
          </w:p>
        </w:tc>
      </w:tr>
    </w:tbl>
    <w:p w:rsidR="00796E62" w:rsidRDefault="00F6215A" w:rsidP="00796E62">
      <w:pPr>
        <w:pStyle w:val="11"/>
        <w:rPr>
          <w:sz w:val="28"/>
          <w:szCs w:val="28"/>
          <w:lang w:eastAsia="ru-RU"/>
        </w:rPr>
      </w:pPr>
      <w:r>
        <w:pict>
          <v:shape id="Прямая со стрелкой 2" o:spid="_x0000_s1045" type="#_x0000_t32" style="position:absolute;margin-left:195.5pt;margin-top:-.25pt;width:1.05pt;height:18.5pt;z-index:251666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">
            <v:stroke endarrow="block"/>
          </v:shape>
        </w:pict>
      </w:r>
      <w:r w:rsidR="00796E62">
        <w:rPr>
          <w:sz w:val="28"/>
          <w:szCs w:val="28"/>
          <w:lang w:eastAsia="ru-RU"/>
        </w:rPr>
        <w:t>плановая                                                                                                                                         внеплановая</w:t>
      </w:r>
    </w:p>
    <w:tbl>
      <w:tblPr>
        <w:tblpPr w:leftFromText="180" w:rightFromText="180" w:bottomFromText="20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96E62" w:rsidTr="00796E62">
        <w:trPr>
          <w:trHeight w:val="275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Хранение материалов в соответствии с инструкцией по делопроизводству и передаче дел в архив</w:t>
            </w:r>
          </w:p>
        </w:tc>
      </w:tr>
    </w:tbl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  2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</w:t>
      </w: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Предписания о приостановке работ, связанных с пользованием автомобильными дорогами местного значения  ________________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ПРЕДПИСАНИЕ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приостановке работ, связанных с пользованием автомобильными дорогами местного значения  № _________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 __________________ 20___ г.                                                      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На основании </w:t>
      </w:r>
      <w:proofErr w:type="gramStart"/>
      <w:r>
        <w:rPr>
          <w:sz w:val="28"/>
          <w:szCs w:val="28"/>
          <w:lang w:eastAsia="ru-RU"/>
        </w:rPr>
        <w:t>Акта проверки пользователя автомобильных дорог местного значения</w:t>
      </w:r>
      <w:proofErr w:type="gramEnd"/>
      <w:r>
        <w:rPr>
          <w:sz w:val="28"/>
          <w:szCs w:val="28"/>
          <w:lang w:eastAsia="ru-RU"/>
        </w:rPr>
        <w:t xml:space="preserve"> _______________________________: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№_______________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Я,____________________________________________________________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(фамилия, имя, отчество, должность должностного лица)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ПРЕДПИСЫВАЮ ПРИОСТАНОВИТЬ РАБОТЫ, СВЯЗАННЫЕ С ПОЛЬЗОВАНИЕМ АВТОМОБИЛЬНЫХ ДОРОГ МЕСТНОГО ЗНАЧЕНИЯ ____________ СЕЛЬСКОГО ПОСЕЛЕНИЯ ______________________________________________________________________________________________________________________________________________________________________________________________________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(наименование пользователя автомобильных дорог местного значения</w:t>
      </w:r>
      <w:r>
        <w:rPr>
          <w:sz w:val="28"/>
          <w:szCs w:val="28"/>
        </w:rPr>
        <w:t>)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(наименование участка автомобильной дороги местного значения  </w:t>
      </w:r>
      <w:r>
        <w:rPr>
          <w:sz w:val="28"/>
          <w:szCs w:val="28"/>
        </w:rPr>
        <w:t>____________</w:t>
      </w:r>
      <w:r>
        <w:rPr>
          <w:sz w:val="28"/>
          <w:szCs w:val="28"/>
          <w:lang w:eastAsia="ru-RU"/>
        </w:rPr>
        <w:t>сельского поселения)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Подпись лица, выдавшего предписание:  _______________________________                                                                                                                                     (подпись)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Предписание получено:</w:t>
      </w: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(фамилия, имя, отчество, должность уполномоченного </w:t>
      </w:r>
      <w:proofErr w:type="gramStart"/>
      <w:r>
        <w:rPr>
          <w:sz w:val="28"/>
          <w:szCs w:val="28"/>
          <w:lang w:eastAsia="ru-RU"/>
        </w:rPr>
        <w:t xml:space="preserve">представителя пользователя автомобильных дорог местного значения </w:t>
      </w:r>
      <w:r>
        <w:rPr>
          <w:sz w:val="28"/>
          <w:szCs w:val="28"/>
        </w:rPr>
        <w:t xml:space="preserve">___________ </w:t>
      </w:r>
      <w:r>
        <w:rPr>
          <w:sz w:val="28"/>
          <w:szCs w:val="28"/>
          <w:lang w:eastAsia="ru-RU"/>
        </w:rPr>
        <w:t>сельского поселения</w:t>
      </w:r>
      <w:proofErr w:type="gramEnd"/>
      <w:r>
        <w:rPr>
          <w:sz w:val="28"/>
          <w:szCs w:val="28"/>
          <w:lang w:eastAsia="ru-RU"/>
        </w:rPr>
        <w:t>)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 _______________ 20___ г.                                       ______________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(подпись)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3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административному регламенту</w:t>
      </w:r>
    </w:p>
    <w:p w:rsidR="00796E62" w:rsidRDefault="00796E62" w:rsidP="00796E62">
      <w:pPr>
        <w:pStyle w:val="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ФОРМА</w:t>
      </w: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Предписания об устранении выявленных нарушений при пользовании</w:t>
      </w:r>
    </w:p>
    <w:p w:rsidR="00796E62" w:rsidRDefault="00796E62" w:rsidP="00796E62">
      <w:pPr>
        <w:pStyle w:val="1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автомобильными дорогами местного значения </w:t>
      </w:r>
      <w:r>
        <w:rPr>
          <w:b/>
          <w:sz w:val="28"/>
          <w:szCs w:val="28"/>
        </w:rPr>
        <w:t>_________поселения</w:t>
      </w:r>
    </w:p>
    <w:p w:rsidR="00796E62" w:rsidRDefault="00796E62" w:rsidP="00796E62">
      <w:pPr>
        <w:pStyle w:val="1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Администрация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____________________________________</w:t>
      </w:r>
    </w:p>
    <w:p w:rsidR="00796E62" w:rsidRDefault="00796E62" w:rsidP="00796E6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ПРЕДПИСАНИЕ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Об устранении выявленных нарушений при пользовании автомобильными дорогами местного значения  </w:t>
      </w:r>
      <w:r>
        <w:rPr>
          <w:sz w:val="28"/>
          <w:szCs w:val="28"/>
        </w:rPr>
        <w:t>___________________ поселения</w:t>
      </w:r>
      <w:r>
        <w:rPr>
          <w:sz w:val="28"/>
          <w:szCs w:val="28"/>
          <w:lang w:eastAsia="ru-RU"/>
        </w:rPr>
        <w:t xml:space="preserve"> № _________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 ________________ 20___ г.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</w:t>
      </w:r>
      <w:proofErr w:type="gramStart"/>
      <w:r>
        <w:rPr>
          <w:sz w:val="28"/>
          <w:szCs w:val="28"/>
          <w:lang w:eastAsia="ru-RU"/>
        </w:rPr>
        <w:t xml:space="preserve">Акта проверки пользователя автомобильных дорог местного значения </w:t>
      </w:r>
      <w:r>
        <w:rPr>
          <w:sz w:val="28"/>
          <w:szCs w:val="28"/>
        </w:rPr>
        <w:t>________________ поселения</w:t>
      </w:r>
      <w:proofErr w:type="gramEnd"/>
      <w:r>
        <w:rPr>
          <w:sz w:val="28"/>
          <w:szCs w:val="28"/>
          <w:lang w:eastAsia="ru-RU"/>
        </w:rPr>
        <w:t>: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 _______________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_______________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(фамилия, имя, отчество, должность должностного лица)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ПРЕДПИСЫВАЮ:</w:t>
      </w:r>
    </w:p>
    <w:p w:rsidR="00796E62" w:rsidRDefault="00796E62" w:rsidP="00796E62">
      <w:pPr>
        <w:pStyle w:val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(наименование пользователя автомобильных дорог местного значения </w:t>
      </w:r>
      <w:r>
        <w:rPr>
          <w:sz w:val="28"/>
          <w:szCs w:val="28"/>
        </w:rPr>
        <w:t xml:space="preserve">____________ </w:t>
      </w:r>
      <w:r>
        <w:rPr>
          <w:sz w:val="28"/>
          <w:szCs w:val="28"/>
          <w:lang w:eastAsia="ru-RU"/>
        </w:rPr>
        <w:t>сельского поселения)</w:t>
      </w:r>
    </w:p>
    <w:p w:rsidR="00796E62" w:rsidRDefault="00796E62" w:rsidP="00796E62">
      <w:pPr>
        <w:pStyle w:val="11"/>
        <w:ind w:firstLine="567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73"/>
        <w:gridCol w:w="2408"/>
        <w:gridCol w:w="2419"/>
      </w:tblGrid>
      <w:tr w:rsidR="00796E62" w:rsidTr="00796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Содержание предписания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62" w:rsidRDefault="00796E62">
            <w:pPr>
              <w:pStyle w:val="11"/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Основания для вынесения предписания</w:t>
            </w:r>
          </w:p>
        </w:tc>
      </w:tr>
      <w:tr w:rsidR="00796E62" w:rsidTr="00796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</w:tr>
      <w:tr w:rsidR="00796E62" w:rsidTr="00796E6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62" w:rsidRDefault="00796E62">
            <w:pPr>
              <w:pStyle w:val="11"/>
              <w:spacing w:line="276" w:lineRule="auto"/>
              <w:jc w:val="both"/>
              <w:rPr>
                <w:szCs w:val="24"/>
                <w:lang w:eastAsia="ru-RU"/>
              </w:rPr>
            </w:pPr>
          </w:p>
        </w:tc>
      </w:tr>
    </w:tbl>
    <w:p w:rsidR="00796E62" w:rsidRDefault="00796E62" w:rsidP="00796E62">
      <w:pPr>
        <w:spacing w:before="100" w:beforeAutospacing="1" w:after="100" w:afterAutospacing="1"/>
        <w:ind w:firstLine="567"/>
        <w:jc w:val="both"/>
        <w:rPr>
          <w:rFonts w:ascii="Times New Roman" w:eastAsia="Arial Unicode MS" w:hAnsi="Times New Roman" w:cs="Times New Roman"/>
          <w:color w:val="000000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Пользователь автомобильных дорог местного значения ______________сельского поселения обязан проинформировать об исполнении соответствующих пунктов настоящего предписания администрацию поселения, должностное лицо которой выдало предписание, в течение 7 дней </w:t>
      </w:r>
      <w:proofErr w:type="gramStart"/>
      <w:r>
        <w:rPr>
          <w:rFonts w:ascii="Times New Roman" w:hAnsi="Times New Roman" w:cs="Times New Roman"/>
        </w:rPr>
        <w:t>с даты истечения</w:t>
      </w:r>
      <w:proofErr w:type="gramEnd"/>
      <w:r>
        <w:rPr>
          <w:rFonts w:ascii="Times New Roman" w:hAnsi="Times New Roman" w:cs="Times New Roman"/>
        </w:rPr>
        <w:t xml:space="preserve"> срока их исполнения.</w:t>
      </w:r>
    </w:p>
    <w:p w:rsidR="00796E62" w:rsidRDefault="00796E62" w:rsidP="00796E62">
      <w:pPr>
        <w:pStyle w:val="11"/>
        <w:ind w:firstLine="567"/>
        <w:jc w:val="both"/>
        <w:rPr>
          <w:lang w:eastAsia="ru-RU"/>
        </w:rPr>
      </w:pPr>
      <w:r>
        <w:rPr>
          <w:lang w:eastAsia="ru-RU"/>
        </w:rPr>
        <w:t>Подпись лица, выдавшего предписание:                  _______________________</w:t>
      </w:r>
    </w:p>
    <w:p w:rsidR="00796E62" w:rsidRDefault="00796E62" w:rsidP="00796E62">
      <w:pPr>
        <w:pStyle w:val="11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(подпись)</w:t>
      </w:r>
    </w:p>
    <w:p w:rsidR="00796E62" w:rsidRDefault="00796E62" w:rsidP="00796E62">
      <w:pPr>
        <w:pStyle w:val="11"/>
        <w:ind w:firstLine="567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Предписание получено:</w:t>
      </w:r>
    </w:p>
    <w:p w:rsidR="00796E62" w:rsidRDefault="00796E62" w:rsidP="00796E62">
      <w:pPr>
        <w:pStyle w:val="11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</w:t>
      </w:r>
    </w:p>
    <w:p w:rsidR="00796E62" w:rsidRDefault="00796E62" w:rsidP="00796E62">
      <w:pPr>
        <w:pStyle w:val="11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(фамилия, имя, отчество, должность уполномоченного </w:t>
      </w:r>
      <w:proofErr w:type="gramStart"/>
      <w:r>
        <w:rPr>
          <w:sz w:val="20"/>
          <w:szCs w:val="20"/>
          <w:lang w:eastAsia="ru-RU"/>
        </w:rPr>
        <w:t xml:space="preserve">представителя пользователя автомобильных дорог местного значения </w:t>
      </w:r>
      <w:r>
        <w:rPr>
          <w:sz w:val="20"/>
          <w:szCs w:val="20"/>
        </w:rPr>
        <w:t>____________поселения</w:t>
      </w:r>
      <w:proofErr w:type="gramEnd"/>
      <w:r>
        <w:rPr>
          <w:sz w:val="20"/>
          <w:szCs w:val="20"/>
          <w:lang w:eastAsia="ru-RU"/>
        </w:rPr>
        <w:t>)</w:t>
      </w:r>
    </w:p>
    <w:p w:rsidR="00796E62" w:rsidRDefault="00796E62" w:rsidP="00796E62">
      <w:pPr>
        <w:pStyle w:val="11"/>
        <w:ind w:firstLine="567"/>
        <w:jc w:val="both"/>
        <w:rPr>
          <w:lang w:eastAsia="ru-RU"/>
        </w:rPr>
      </w:pPr>
      <w:r>
        <w:rPr>
          <w:lang w:eastAsia="ru-RU"/>
        </w:rPr>
        <w:t>_____ ____________________ 20___ г.                  ______________________</w:t>
      </w:r>
    </w:p>
    <w:p w:rsidR="00796E62" w:rsidRDefault="00796E62" w:rsidP="00796E62"/>
    <w:p w:rsidR="00E33BEB" w:rsidRDefault="00E33BEB"/>
    <w:sectPr w:rsidR="00E33BEB" w:rsidSect="00796E62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6E62"/>
    <w:rsid w:val="00796E62"/>
    <w:rsid w:val="008378D2"/>
    <w:rsid w:val="00D237B3"/>
    <w:rsid w:val="00DA181D"/>
    <w:rsid w:val="00E33BEB"/>
    <w:rsid w:val="00F6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1"/>
        <o:r id="V:Rule3" type="connector" idref="#Прямая со стрелкой 16"/>
        <o:r id="V:Rule4" type="connector" idref="#Прямая со стрелкой 7"/>
        <o:r id="V:Rule5" type="connector" idref="#Прямая со стрелкой 6"/>
        <o:r id="V:Rule6" type="connector" idref="#Прямая со стрелкой 3"/>
        <o:r id="V:Rule7" type="connector" idref="#Прямая со стрелкой 5"/>
        <o:r id="V:Rule8" type="connector" idref="#Прямая со стрелкой 12"/>
        <o:r id="V:Rule9" type="connector" idref="#Прямая со стрелкой 4"/>
        <o:r id="V:Rule10" type="connector" idref="#Прямая со стрелкой 10"/>
        <o:r id="V:Rule11" type="connector" idref="#Прямая со стрелкой 14"/>
        <o:r id="V:Rule12" type="connector" idref="#Прямая со стрелкой 9"/>
        <o:r id="V:Rule13" type="connector" idref="#Прямая со стрелкой 21"/>
        <o:r id="V:Rule14" type="connector" idref="#Прямая со стрелкой 15"/>
        <o:r id="V:Rule15" type="connector" idref="#Прямая со стрелкой 20"/>
        <o:r id="V:Rule16" type="connector" idref="#Прямая со стрелкой 8"/>
        <o:r id="V:Rule17" type="connector" idref="#Прямая со стрелкой 18"/>
        <o:r id="V:Rule18" type="connector" idref="#Прямая со стрелкой 17"/>
        <o:r id="V:Rule19" type="connector" idref="#Прямая со стрелкой 19"/>
        <o:r id="V:Rule20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E62"/>
  </w:style>
  <w:style w:type="paragraph" w:styleId="1">
    <w:name w:val="heading 1"/>
    <w:basedOn w:val="a"/>
    <w:next w:val="a"/>
    <w:link w:val="10"/>
    <w:uiPriority w:val="99"/>
    <w:qFormat/>
    <w:rsid w:val="00796E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E6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semiHidden/>
    <w:rsid w:val="00796E6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5">
    <w:name w:val="Strong"/>
    <w:basedOn w:val="a0"/>
    <w:uiPriority w:val="22"/>
    <w:qFormat/>
    <w:rsid w:val="00796E62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96E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batyrin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1BDF39972828CF0BD4943B449A5306322A2303B4ECA8EDF7147E4F959725DA3D5638082E074CAC1E23DAm3a2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7340</Words>
  <Characters>41844</Characters>
  <Application>Microsoft Office Word</Application>
  <DocSecurity>0</DocSecurity>
  <Lines>348</Lines>
  <Paragraphs>98</Paragraphs>
  <ScaleCrop>false</ScaleCrop>
  <Company/>
  <LinksUpToDate>false</LinksUpToDate>
  <CharactersWithSpaces>49086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5</cp:revision>
  <dcterms:created xsi:type="dcterms:W3CDTF">2018-06-19T03:57:00Z</dcterms:created>
  <dcterms:modified xsi:type="dcterms:W3CDTF">2018-06-19T08:11:00Z</dcterms:modified>
</cp:coreProperties>
</file>